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1D" w:rsidRPr="000E291D" w:rsidRDefault="000E291D" w:rsidP="000E291D">
      <w:pPr>
        <w:rPr>
          <w:b/>
        </w:rPr>
      </w:pPr>
      <w:r w:rsidRPr="000E291D">
        <w:rPr>
          <w:b/>
        </w:rPr>
        <w:t>Halve Marathon – Winterroute - 1</w:t>
      </w:r>
      <w:r w:rsidRPr="000E291D">
        <w:rPr>
          <w:b/>
        </w:rPr>
        <w:t>5</w:t>
      </w:r>
      <w:r w:rsidRPr="000E291D">
        <w:rPr>
          <w:b/>
        </w:rPr>
        <w:t xml:space="preserve"> km</w:t>
      </w:r>
    </w:p>
    <w:p w:rsidR="00F03DD7" w:rsidRDefault="00C1744F">
      <w:hyperlink r:id="rId5" w:history="1">
        <w:r w:rsidRPr="00FF1D18">
          <w:rPr>
            <w:rStyle w:val="Hyperlink"/>
          </w:rPr>
          <w:t>http://www.afstandmeten.nl/index.php?id=1668544</w:t>
        </w:r>
      </w:hyperlink>
    </w:p>
    <w:p w:rsidR="00141269" w:rsidRPr="000E291D" w:rsidRDefault="00141269" w:rsidP="00141269">
      <w:pPr>
        <w:pStyle w:val="ListParagraph"/>
        <w:numPr>
          <w:ilvl w:val="0"/>
          <w:numId w:val="2"/>
        </w:numPr>
      </w:pPr>
      <w:r w:rsidRPr="000E291D">
        <w:t>Start op het 300 meterpunt op de baan bij GVAC</w:t>
      </w:r>
      <w:r w:rsidR="00ED53C6" w:rsidRPr="000E291D">
        <w:t>.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>Lopen richting de Knegselseweg.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 xml:space="preserve">Deze haaks oversteken </w:t>
      </w:r>
      <w:r w:rsidR="006D656A" w:rsidRPr="000E291D">
        <w:t xml:space="preserve">(uitkijken) </w:t>
      </w:r>
      <w:r w:rsidRPr="000E291D">
        <w:t xml:space="preserve">en </w:t>
      </w:r>
      <w:r w:rsidR="006D656A" w:rsidRPr="000E291D">
        <w:t>rechtsaf</w:t>
      </w:r>
      <w:r w:rsidRPr="000E291D">
        <w:t>.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>Na 50 meter linksaf naar Het Schoot.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>Einde weg rechtsaf de Korze op.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>Einde weg oversteken (uitkijken) en de Moormanlaan in.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>Bij het Sitkalaantje (GVAC-zondag route) rechtsaf slaan.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>Na 200 meter linksaf de Heuvelenweg volgen.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>Voor de Knegselseweg rechtsaf het zandpad in.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>Bij de kruising Heurkensbocht Oudedijk ga je linksaf.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>Je komt dan bij de weg Knegsel – Steensel, deze oversteken (uitkijken) en langs de voetbalvelden van Knegsel. (Bremakkerweg)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>Bij de Y-splitsing links aanhouden.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>Na 30 meter rechtsaf, de Dijkakkerweg.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>Dit pad blijf je volgen totdat je bij een splitsing naar rechts gaat.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>Na deze splitsing (10 meter) linksaf de Pastoor Eijkenweg in.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>Aan het einde van deze weg kom je bij de weg Knegsel Steensel.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>Deze weg oversteken (uitkijken) en het zandpad in.</w:t>
      </w:r>
    </w:p>
    <w:p w:rsidR="00ED53C6" w:rsidRPr="000E291D" w:rsidRDefault="00ED53C6" w:rsidP="00141269">
      <w:pPr>
        <w:pStyle w:val="ListParagraph"/>
        <w:numPr>
          <w:ilvl w:val="0"/>
          <w:numId w:val="2"/>
        </w:numPr>
      </w:pPr>
      <w:r w:rsidRPr="000E291D">
        <w:t>Aan het</w:t>
      </w:r>
      <w:r w:rsidR="006D656A" w:rsidRPr="000E291D">
        <w:t xml:space="preserve"> einde van het zandpad rechtsaf de Urnenweg op. </w:t>
      </w:r>
      <w:r w:rsidRPr="000E291D">
        <w:t xml:space="preserve"> Uitkijken want je moet</w:t>
      </w:r>
      <w:r w:rsidR="006D656A" w:rsidRPr="000E291D">
        <w:t xml:space="preserve"> hier oversteken en links lopen.</w:t>
      </w:r>
    </w:p>
    <w:p w:rsidR="006D656A" w:rsidRPr="000E291D" w:rsidRDefault="006D656A" w:rsidP="00141269">
      <w:pPr>
        <w:pStyle w:val="ListParagraph"/>
        <w:numPr>
          <w:ilvl w:val="0"/>
          <w:numId w:val="2"/>
        </w:numPr>
      </w:pPr>
      <w:r w:rsidRPr="000E291D">
        <w:t>Einde weg de Vessemseweg oversteken en rechtsaf het fietspad op.</w:t>
      </w:r>
    </w:p>
    <w:p w:rsidR="006D656A" w:rsidRPr="000E291D" w:rsidRDefault="006D656A" w:rsidP="00141269">
      <w:pPr>
        <w:pStyle w:val="ListParagraph"/>
        <w:numPr>
          <w:ilvl w:val="0"/>
          <w:numId w:val="2"/>
        </w:numPr>
      </w:pPr>
      <w:r w:rsidRPr="000E291D">
        <w:t>Na 200 meter linksaf de Molenvelden in.</w:t>
      </w:r>
    </w:p>
    <w:p w:rsidR="006D656A" w:rsidRPr="000E291D" w:rsidRDefault="006D656A" w:rsidP="00141269">
      <w:pPr>
        <w:pStyle w:val="ListParagraph"/>
        <w:numPr>
          <w:ilvl w:val="0"/>
          <w:numId w:val="2"/>
        </w:numPr>
      </w:pPr>
      <w:r w:rsidRPr="000E291D">
        <w:t>Aan het einde van de weg links af de Hoogeloonsdeijk in.</w:t>
      </w:r>
    </w:p>
    <w:p w:rsidR="006D656A" w:rsidRPr="000E291D" w:rsidRDefault="006D656A" w:rsidP="00141269">
      <w:pPr>
        <w:pStyle w:val="ListParagraph"/>
        <w:numPr>
          <w:ilvl w:val="0"/>
          <w:numId w:val="2"/>
        </w:numPr>
      </w:pPr>
      <w:r w:rsidRPr="000E291D">
        <w:t>Na 200 meter rechtsaf de Weijerseweg op.</w:t>
      </w:r>
    </w:p>
    <w:p w:rsidR="006D656A" w:rsidRPr="000E291D" w:rsidRDefault="006D656A" w:rsidP="00141269">
      <w:pPr>
        <w:pStyle w:val="ListParagraph"/>
        <w:numPr>
          <w:ilvl w:val="0"/>
          <w:numId w:val="2"/>
        </w:numPr>
      </w:pPr>
      <w:r w:rsidRPr="000E291D">
        <w:t xml:space="preserve">Doorlopen tot de splitsing met de Kleine Half Mijl en daar rechtsaf. </w:t>
      </w:r>
    </w:p>
    <w:p w:rsidR="006D656A" w:rsidRPr="000E291D" w:rsidRDefault="006D656A" w:rsidP="00141269">
      <w:pPr>
        <w:pStyle w:val="ListParagraph"/>
        <w:numPr>
          <w:ilvl w:val="0"/>
          <w:numId w:val="2"/>
        </w:numPr>
      </w:pPr>
      <w:r w:rsidRPr="000E291D">
        <w:t>Na 300 meter rechtsaf de Toterfout op.</w:t>
      </w:r>
    </w:p>
    <w:p w:rsidR="006D656A" w:rsidRPr="000E291D" w:rsidRDefault="006D656A" w:rsidP="00141269">
      <w:pPr>
        <w:pStyle w:val="ListParagraph"/>
        <w:numPr>
          <w:ilvl w:val="0"/>
          <w:numId w:val="2"/>
        </w:numPr>
      </w:pPr>
      <w:r w:rsidRPr="000E291D">
        <w:t>Deze in zijn geheel aflopen tot aan de Grote Vliet.</w:t>
      </w:r>
    </w:p>
    <w:p w:rsidR="006D656A" w:rsidRPr="000E291D" w:rsidRDefault="006D656A" w:rsidP="00141269">
      <w:pPr>
        <w:pStyle w:val="ListParagraph"/>
        <w:numPr>
          <w:ilvl w:val="0"/>
          <w:numId w:val="2"/>
        </w:numPr>
      </w:pPr>
      <w:r w:rsidRPr="000E291D">
        <w:t>Deze oversteken en uitkijken.</w:t>
      </w:r>
    </w:p>
    <w:p w:rsidR="006D656A" w:rsidRPr="000E291D" w:rsidRDefault="006D656A" w:rsidP="00141269">
      <w:pPr>
        <w:pStyle w:val="ListParagraph"/>
        <w:numPr>
          <w:ilvl w:val="0"/>
          <w:numId w:val="2"/>
        </w:numPr>
      </w:pPr>
      <w:r w:rsidRPr="000E291D">
        <w:t xml:space="preserve">Langs het geitenboertje tot aan de Paddevenweg. </w:t>
      </w:r>
    </w:p>
    <w:p w:rsidR="006D656A" w:rsidRPr="000E291D" w:rsidRDefault="006D656A" w:rsidP="00141269">
      <w:pPr>
        <w:pStyle w:val="ListParagraph"/>
        <w:numPr>
          <w:ilvl w:val="0"/>
          <w:numId w:val="2"/>
        </w:numPr>
      </w:pPr>
      <w:r w:rsidRPr="000E291D">
        <w:t>Linksaf slaan en doorlopen tot de kom van Zandoerle.</w:t>
      </w:r>
    </w:p>
    <w:p w:rsidR="006D656A" w:rsidRPr="000E291D" w:rsidRDefault="006D656A" w:rsidP="00141269">
      <w:pPr>
        <w:pStyle w:val="ListParagraph"/>
        <w:numPr>
          <w:ilvl w:val="0"/>
          <w:numId w:val="2"/>
        </w:numPr>
      </w:pPr>
      <w:r w:rsidRPr="000E291D">
        <w:t>Bij de splitsing oversteken (uitkijken) en rechtsaf.</w:t>
      </w:r>
    </w:p>
    <w:p w:rsidR="006D656A" w:rsidRPr="000E291D" w:rsidRDefault="006D656A" w:rsidP="006D656A">
      <w:pPr>
        <w:pStyle w:val="ListParagraph"/>
        <w:numPr>
          <w:ilvl w:val="0"/>
          <w:numId w:val="2"/>
        </w:numPr>
      </w:pPr>
      <w:r w:rsidRPr="000E291D">
        <w:t>Langs het kanon van Zandoerle en linksaf naar de Zittard</w:t>
      </w:r>
    </w:p>
    <w:p w:rsidR="006D656A" w:rsidRPr="000E291D" w:rsidRDefault="006D656A" w:rsidP="006D656A">
      <w:pPr>
        <w:pStyle w:val="ListParagraph"/>
        <w:numPr>
          <w:ilvl w:val="0"/>
          <w:numId w:val="2"/>
        </w:numPr>
      </w:pPr>
      <w:r w:rsidRPr="000E291D">
        <w:t>Op deze weg uitkijken en links blijven lopen tot aan de Roskam.</w:t>
      </w:r>
    </w:p>
    <w:p w:rsidR="006D656A" w:rsidRPr="000E291D" w:rsidRDefault="006D656A" w:rsidP="006D656A">
      <w:pPr>
        <w:pStyle w:val="ListParagraph"/>
        <w:numPr>
          <w:ilvl w:val="0"/>
          <w:numId w:val="2"/>
        </w:numPr>
      </w:pPr>
      <w:r w:rsidRPr="000E291D">
        <w:t>Doorlopen tot je linksaf kan op de Roskam</w:t>
      </w:r>
    </w:p>
    <w:p w:rsidR="006D656A" w:rsidRPr="000E291D" w:rsidRDefault="006D656A" w:rsidP="006D656A">
      <w:pPr>
        <w:pStyle w:val="ListParagraph"/>
        <w:numPr>
          <w:ilvl w:val="0"/>
          <w:numId w:val="2"/>
        </w:numPr>
      </w:pPr>
      <w:r w:rsidRPr="000E291D">
        <w:t>Deze uitlopen tot de Sondervick.</w:t>
      </w:r>
    </w:p>
    <w:p w:rsidR="006D656A" w:rsidRPr="000E291D" w:rsidRDefault="006D656A" w:rsidP="006D656A">
      <w:pPr>
        <w:pStyle w:val="ListParagraph"/>
        <w:numPr>
          <w:ilvl w:val="0"/>
          <w:numId w:val="2"/>
        </w:numPr>
      </w:pPr>
      <w:r w:rsidRPr="000E291D">
        <w:t>Op Sondervick rechtsaf tot aan Coppelmans.</w:t>
      </w:r>
    </w:p>
    <w:p w:rsidR="006D656A" w:rsidRPr="000E291D" w:rsidRDefault="006D656A" w:rsidP="006D656A">
      <w:pPr>
        <w:pStyle w:val="ListParagraph"/>
        <w:numPr>
          <w:ilvl w:val="0"/>
          <w:numId w:val="2"/>
        </w:numPr>
      </w:pPr>
      <w:r w:rsidRPr="000E291D">
        <w:t>Bij de stoplichten rechtsaf en naar de baan.</w:t>
      </w:r>
      <w:r w:rsidR="000E291D" w:rsidRPr="000E291D">
        <w:t xml:space="preserve"> </w:t>
      </w:r>
    </w:p>
    <w:p w:rsidR="006D656A" w:rsidRPr="000E291D" w:rsidRDefault="00EC1E71" w:rsidP="006D656A">
      <w:pPr>
        <w:ind w:left="360"/>
      </w:pPr>
      <w:bookmarkStart w:id="0" w:name="_GoBack"/>
      <w:r w:rsidRPr="000E291D">
        <w:drawing>
          <wp:anchor distT="0" distB="0" distL="114300" distR="114300" simplePos="0" relativeHeight="251666944" behindDoc="0" locked="0" layoutInCell="1" allowOverlap="1" wp14:anchorId="43054B99" wp14:editId="3D31F9E9">
            <wp:simplePos x="0" y="0"/>
            <wp:positionH relativeFrom="column">
              <wp:posOffset>2487257</wp:posOffset>
            </wp:positionH>
            <wp:positionV relativeFrom="paragraph">
              <wp:posOffset>-847763</wp:posOffset>
            </wp:positionV>
            <wp:extent cx="4067810" cy="3046095"/>
            <wp:effectExtent l="0" t="0" r="889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D656A" w:rsidRPr="000E291D" w:rsidSect="000E291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B23E6"/>
    <w:multiLevelType w:val="hybridMultilevel"/>
    <w:tmpl w:val="ACB6520E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595C12"/>
    <w:multiLevelType w:val="hybridMultilevel"/>
    <w:tmpl w:val="67E2BE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D7"/>
    <w:rsid w:val="00065BBB"/>
    <w:rsid w:val="000E291D"/>
    <w:rsid w:val="00141269"/>
    <w:rsid w:val="00513E47"/>
    <w:rsid w:val="0059631E"/>
    <w:rsid w:val="006D656A"/>
    <w:rsid w:val="00A868AB"/>
    <w:rsid w:val="00C1744F"/>
    <w:rsid w:val="00C9799C"/>
    <w:rsid w:val="00CA2070"/>
    <w:rsid w:val="00E3736C"/>
    <w:rsid w:val="00EC1E71"/>
    <w:rsid w:val="00ED53C6"/>
    <w:rsid w:val="00F0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46927-6984-4FAA-8DB3-BD52C1FD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D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fstandmeten.nl/index.php?id=16685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 Liefting</dc:creator>
  <cp:lastModifiedBy>Kemenade, Sander van</cp:lastModifiedBy>
  <cp:revision>3</cp:revision>
  <dcterms:created xsi:type="dcterms:W3CDTF">2016-01-02T11:51:00Z</dcterms:created>
  <dcterms:modified xsi:type="dcterms:W3CDTF">2016-01-02T11:51:00Z</dcterms:modified>
</cp:coreProperties>
</file>